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E8" w:rsidRDefault="00FC54E8" w:rsidP="00FC54E8">
      <w:pPr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46"/>
          <w:szCs w:val="46"/>
        </w:rPr>
      </w:pPr>
    </w:p>
    <w:p w:rsidR="00FC54E8" w:rsidRDefault="00FC54E8" w:rsidP="00FC54E8">
      <w:pPr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46"/>
          <w:szCs w:val="46"/>
        </w:rPr>
      </w:pPr>
    </w:p>
    <w:p w:rsidR="00FC54E8" w:rsidRDefault="00FC54E8" w:rsidP="00FC54E8">
      <w:pPr>
        <w:spacing w:after="0" w:line="240" w:lineRule="auto"/>
        <w:rPr>
          <w:rFonts w:ascii="Arial" w:eastAsia="Times New Roman" w:hAnsi="Arial" w:cs="Arial"/>
          <w:b/>
          <w:bCs/>
          <w:color w:val="1F4E79" w:themeColor="accent1" w:themeShade="80"/>
          <w:sz w:val="46"/>
          <w:szCs w:val="46"/>
        </w:rPr>
      </w:pPr>
    </w:p>
    <w:p w:rsidR="00FC54E8" w:rsidRPr="00FC54E8" w:rsidRDefault="00FC54E8" w:rsidP="00FC54E8">
      <w:pPr>
        <w:spacing w:after="0" w:line="240" w:lineRule="auto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</w:rPr>
      </w:pPr>
      <w:bookmarkStart w:id="0" w:name="_GoBack"/>
      <w:bookmarkEnd w:id="0"/>
      <w:r w:rsidRPr="00FC54E8">
        <w:rPr>
          <w:rFonts w:ascii="Arial" w:eastAsia="Times New Roman" w:hAnsi="Arial" w:cs="Arial"/>
          <w:b/>
          <w:bCs/>
          <w:color w:val="1F4E79" w:themeColor="accent1" w:themeShade="80"/>
          <w:sz w:val="46"/>
          <w:szCs w:val="46"/>
        </w:rPr>
        <w:t>Non-English Learners/Migrant Families</w:t>
      </w:r>
    </w:p>
    <w:p w:rsidR="00FC54E8" w:rsidRPr="00FC54E8" w:rsidRDefault="00FC54E8" w:rsidP="00FC54E8">
      <w:pPr>
        <w:pStyle w:val="NormalWeb"/>
        <w:spacing w:before="0" w:beforeAutospacing="0" w:after="0" w:afterAutospacing="0"/>
        <w:rPr>
          <w:color w:val="1F4E79" w:themeColor="accent1" w:themeShade="80"/>
        </w:rPr>
      </w:pPr>
    </w:p>
    <w:p w:rsidR="00FC54E8" w:rsidRPr="00FC54E8" w:rsidRDefault="00FC54E8" w:rsidP="00FC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E8" w:rsidRPr="00FC54E8" w:rsidRDefault="00FC54E8" w:rsidP="00FC54E8">
      <w:pPr>
        <w:numPr>
          <w:ilvl w:val="0"/>
          <w:numId w:val="1"/>
        </w:numPr>
        <w:spacing w:before="240"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FC54E8">
        <w:rPr>
          <w:rFonts w:ascii="Arial" w:eastAsia="Times New Roman" w:hAnsi="Arial" w:cs="Arial"/>
          <w:color w:val="000000"/>
          <w:sz w:val="32"/>
          <w:szCs w:val="32"/>
        </w:rPr>
        <w:t>Contact the district’s ELL coordinator (add name and phone here)</w:t>
      </w:r>
    </w:p>
    <w:p w:rsidR="00FC54E8" w:rsidRPr="00FC54E8" w:rsidRDefault="00FC54E8" w:rsidP="00FC54E8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hyperlink r:id="rId5" w:history="1">
        <w:r w:rsidRPr="00FC54E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Student and Family Supports for English Learners</w:t>
        </w:r>
      </w:hyperlink>
    </w:p>
    <w:p w:rsidR="00FC54E8" w:rsidRPr="00FC54E8" w:rsidRDefault="00FC54E8" w:rsidP="00FC54E8">
      <w:pPr>
        <w:numPr>
          <w:ilvl w:val="0"/>
          <w:numId w:val="1"/>
        </w:numPr>
        <w:spacing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hyperlink r:id="rId6" w:history="1">
        <w:r w:rsidRPr="00FC54E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Coloring Colorado - website for families and educators</w:t>
        </w:r>
      </w:hyperlink>
    </w:p>
    <w:p w:rsidR="00FC54E8" w:rsidRPr="00FC54E8" w:rsidRDefault="00FC54E8" w:rsidP="00FC54E8">
      <w:pPr>
        <w:numPr>
          <w:ilvl w:val="0"/>
          <w:numId w:val="1"/>
        </w:numPr>
        <w:spacing w:after="24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hyperlink r:id="rId7" w:history="1">
        <w:r w:rsidRPr="00FC54E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USCRI Cleveland</w:t>
        </w:r>
      </w:hyperlink>
      <w:r w:rsidRPr="00FC54E8">
        <w:rPr>
          <w:rFonts w:ascii="Arial" w:eastAsia="Times New Roman" w:hAnsi="Arial" w:cs="Arial"/>
          <w:color w:val="6D9EEB"/>
          <w:sz w:val="32"/>
          <w:szCs w:val="32"/>
        </w:rPr>
        <w:t xml:space="preserve">- </w:t>
      </w:r>
      <w:r w:rsidRPr="00FC54E8">
        <w:rPr>
          <w:rFonts w:ascii="Arial" w:eastAsia="Times New Roman" w:hAnsi="Arial" w:cs="Arial"/>
          <w:color w:val="000000"/>
          <w:sz w:val="32"/>
          <w:szCs w:val="32"/>
        </w:rPr>
        <w:t>helps refugees get settled in the Cleveland area</w:t>
      </w:r>
    </w:p>
    <w:p w:rsidR="00FC54E8" w:rsidRPr="00FC54E8" w:rsidRDefault="00FC54E8" w:rsidP="00FC54E8">
      <w:pPr>
        <w:spacing w:before="240" w:after="240" w:line="240" w:lineRule="auto"/>
        <w:ind w:left="720" w:right="-360"/>
        <w:rPr>
          <w:rFonts w:ascii="Times New Roman" w:eastAsia="Times New Roman" w:hAnsi="Times New Roman" w:cs="Times New Roman"/>
          <w:sz w:val="24"/>
          <w:szCs w:val="24"/>
        </w:rPr>
      </w:pPr>
      <w:r w:rsidRPr="00FC54E8">
        <w:rPr>
          <w:rFonts w:ascii="Arial" w:eastAsia="Times New Roman" w:hAnsi="Arial" w:cs="Arial"/>
          <w:color w:val="000000"/>
          <w:sz w:val="32"/>
          <w:szCs w:val="32"/>
        </w:rPr>
        <w:t>     (</w:t>
      </w:r>
      <w:proofErr w:type="gramStart"/>
      <w:r w:rsidRPr="00FC54E8">
        <w:rPr>
          <w:rFonts w:ascii="Arial" w:eastAsia="Times New Roman" w:hAnsi="Arial" w:cs="Arial"/>
          <w:color w:val="000000"/>
          <w:sz w:val="32"/>
          <w:szCs w:val="32"/>
        </w:rPr>
        <w:t>and</w:t>
      </w:r>
      <w:proofErr w:type="gramEnd"/>
      <w:r w:rsidRPr="00FC54E8">
        <w:rPr>
          <w:rFonts w:ascii="Arial" w:eastAsia="Times New Roman" w:hAnsi="Arial" w:cs="Arial"/>
          <w:color w:val="000000"/>
          <w:sz w:val="32"/>
          <w:szCs w:val="32"/>
        </w:rPr>
        <w:t xml:space="preserve"> a search for around the state)</w:t>
      </w:r>
    </w:p>
    <w:p w:rsidR="00FC54E8" w:rsidRPr="00FC54E8" w:rsidRDefault="00FC54E8" w:rsidP="00FC54E8">
      <w:pPr>
        <w:numPr>
          <w:ilvl w:val="0"/>
          <w:numId w:val="2"/>
        </w:numPr>
        <w:spacing w:before="240" w:after="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hyperlink r:id="rId8" w:history="1">
        <w:r w:rsidRPr="00FC54E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Catholic Charities - Resources</w:t>
        </w:r>
      </w:hyperlink>
    </w:p>
    <w:p w:rsidR="00FC54E8" w:rsidRPr="00FC54E8" w:rsidRDefault="00FC54E8" w:rsidP="00FC54E8">
      <w:pPr>
        <w:numPr>
          <w:ilvl w:val="0"/>
          <w:numId w:val="2"/>
        </w:numPr>
        <w:spacing w:after="240" w:line="240" w:lineRule="auto"/>
        <w:ind w:right="-36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hyperlink r:id="rId9" w:history="1">
        <w:r w:rsidRPr="00FC54E8">
          <w:rPr>
            <w:rFonts w:ascii="Arial" w:eastAsia="Times New Roman" w:hAnsi="Arial" w:cs="Arial"/>
            <w:color w:val="1155CC"/>
            <w:sz w:val="32"/>
            <w:szCs w:val="32"/>
            <w:u w:val="single"/>
          </w:rPr>
          <w:t>Immigrant resource guide on NEA</w:t>
        </w:r>
      </w:hyperlink>
    </w:p>
    <w:p w:rsidR="00FC54E8" w:rsidRPr="00FC54E8" w:rsidRDefault="00FC54E8" w:rsidP="00FC54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54E8" w:rsidRPr="00FC54E8" w:rsidRDefault="00FC54E8" w:rsidP="00FC54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4E8">
        <w:rPr>
          <w:rFonts w:ascii="Arial" w:eastAsia="Times New Roman" w:hAnsi="Arial" w:cs="Arial"/>
          <w:color w:val="000000"/>
          <w:sz w:val="16"/>
          <w:szCs w:val="16"/>
        </w:rPr>
        <w:t>Non-English Learners/Migrant Families</w:t>
      </w:r>
    </w:p>
    <w:p w:rsidR="00E13556" w:rsidRDefault="00E13556"/>
    <w:sectPr w:rsidR="00E13556" w:rsidSect="00FC54E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A5251"/>
    <w:multiLevelType w:val="multilevel"/>
    <w:tmpl w:val="480C8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14673"/>
    <w:multiLevelType w:val="multilevel"/>
    <w:tmpl w:val="D616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E8"/>
    <w:rsid w:val="00E13556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B94B"/>
  <w15:chartTrackingRefBased/>
  <w15:docId w15:val="{8CF1E995-AEE0-4F74-8D68-F22C5BC85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5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ocle.org/directory/lis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fugees.org/uscri-clevelan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lorincolorado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ducation.ohio.gov/Topics/Student-Supports/English-Learners/Student-and-Family-Support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verview/focus/immigration-resourc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Norman, Jennifer</dc:creator>
  <cp:keywords/>
  <dc:description/>
  <cp:lastModifiedBy>Norman, Jennifer</cp:lastModifiedBy>
  <cp:revision>1</cp:revision>
  <dcterms:created xsi:type="dcterms:W3CDTF">2023-10-20T17:11:00Z</dcterms:created>
  <dcterms:modified xsi:type="dcterms:W3CDTF">2023-10-20T17:13:00Z</dcterms:modified>
</cp:coreProperties>
</file>